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4A2" w:rsidRDefault="00E934A2">
      <w:r>
        <w:t>Zapis dotyczy tylko i wyłącznie tematów w których mamy roboty związane z budową tras autobusowo- tramwajowych</w:t>
      </w:r>
    </w:p>
    <w:p w:rsidR="00E934A2" w:rsidRDefault="00E934A2"/>
    <w:p w:rsidR="00E934A2" w:rsidRDefault="00E934A2"/>
    <w:p w:rsidR="00B274B0" w:rsidRDefault="00B274B0">
      <w:r>
        <w:t>Podział kosztorysów</w:t>
      </w:r>
      <w:r w:rsidR="00B9167C">
        <w:t xml:space="preserve"> i </w:t>
      </w:r>
      <w:r>
        <w:t xml:space="preserve"> przedmiarów na koszty k</w:t>
      </w:r>
      <w:r w:rsidR="00B9167C">
        <w:t>walifikowane i niekwalifikowane w przypadku  tras tramwajowo-autobusowych (TAT)</w:t>
      </w:r>
    </w:p>
    <w:p w:rsidR="00B274B0" w:rsidRDefault="00B274B0"/>
    <w:p w:rsidR="005736DA" w:rsidRDefault="00B274B0">
      <w:r>
        <w:t xml:space="preserve">Wykonawca </w:t>
      </w:r>
      <w:r w:rsidR="005736DA">
        <w:t xml:space="preserve">zobowiązany jest do dokonania podziałów kosztorysów inwestorskich, przedmiarów robót i </w:t>
      </w:r>
      <w:r w:rsidR="00E934A2">
        <w:t xml:space="preserve">kosztorysów </w:t>
      </w:r>
      <w:r w:rsidR="005736DA">
        <w:t xml:space="preserve"> ofertowych na:</w:t>
      </w:r>
    </w:p>
    <w:p w:rsidR="005736DA" w:rsidRDefault="005736DA" w:rsidP="00933068">
      <w:pPr>
        <w:ind w:left="709"/>
      </w:pPr>
      <w:r>
        <w:t>- koszty kwalifikowane do odliczenia vat</w:t>
      </w:r>
    </w:p>
    <w:p w:rsidR="003A46DD" w:rsidRDefault="005736DA" w:rsidP="00933068">
      <w:pPr>
        <w:ind w:left="709"/>
      </w:pPr>
      <w:r>
        <w:t xml:space="preserve">- koszty niekwalifikowane do odliczenia vat </w:t>
      </w:r>
      <w:r w:rsidR="00B274B0">
        <w:t xml:space="preserve">  </w:t>
      </w:r>
    </w:p>
    <w:p w:rsidR="00DA0BCD" w:rsidRDefault="00DA0BCD">
      <w:r>
        <w:t xml:space="preserve">W załączniku </w:t>
      </w:r>
      <w:r w:rsidR="00B9167C">
        <w:t xml:space="preserve"> nr </w:t>
      </w:r>
      <w:r w:rsidR="00B9167C" w:rsidRPr="00B9167C">
        <w:rPr>
          <w:i/>
          <w:color w:val="FF0000"/>
        </w:rPr>
        <w:t>( nadać nr załącznikowi w zależnośc</w:t>
      </w:r>
      <w:r w:rsidR="00B9167C">
        <w:rPr>
          <w:i/>
          <w:color w:val="FF0000"/>
        </w:rPr>
        <w:t xml:space="preserve">i od kolejności załączników określonych w OPZ lub SIWZ)    </w:t>
      </w:r>
      <w:r>
        <w:t>określono,  które elementy robót będą  kwalifikowane do od</w:t>
      </w:r>
      <w:r w:rsidR="00B9167C">
        <w:t xml:space="preserve">liczenia vat.                         </w:t>
      </w:r>
      <w:r>
        <w:t xml:space="preserve">Elementy lub zakresy robót , realizowane dla potrzeb budowy zarówno trasy tramwajowej jak i dla potrzeb prowadzenia ruchu kołowego (tj. autobusowego, ciężarowego, osobowego) będą  kwalifikowane przy zastosowaniu </w:t>
      </w:r>
      <w:proofErr w:type="spellStart"/>
      <w:r>
        <w:t>prewspółczynnika</w:t>
      </w:r>
      <w:proofErr w:type="spellEnd"/>
      <w:r>
        <w:t xml:space="preserve">.  Poziom </w:t>
      </w:r>
      <w:proofErr w:type="spellStart"/>
      <w:r>
        <w:t>prewspólczynnika</w:t>
      </w:r>
      <w:proofErr w:type="spellEnd"/>
      <w:r>
        <w:t xml:space="preserve"> w danym roku ustala Urząd Miasta Wrocławia. W roku </w:t>
      </w:r>
      <w:r w:rsidRPr="007E5B22">
        <w:rPr>
          <w:b/>
        </w:rPr>
        <w:t>2022</w:t>
      </w:r>
      <w:r>
        <w:t xml:space="preserve"> </w:t>
      </w:r>
      <w:r w:rsidR="007E5B22">
        <w:t xml:space="preserve">wartość </w:t>
      </w:r>
      <w:proofErr w:type="spellStart"/>
      <w:r w:rsidR="007E5B22">
        <w:t>prewspółczynnika</w:t>
      </w:r>
      <w:proofErr w:type="spellEnd"/>
      <w:r w:rsidR="007E5B22">
        <w:t xml:space="preserve"> ustalono na </w:t>
      </w:r>
      <w:r w:rsidR="007E5B22" w:rsidRPr="007E5B22">
        <w:rPr>
          <w:b/>
        </w:rPr>
        <w:t>26%.</w:t>
      </w:r>
    </w:p>
    <w:p w:rsidR="007E5B22" w:rsidRDefault="00B9167C">
      <w:r>
        <w:t xml:space="preserve">Wykonawca przed opracowaniem i oddaniem </w:t>
      </w:r>
      <w:r w:rsidR="007E5B22">
        <w:t xml:space="preserve"> przedmiarów i kosztorysów powinien wystąpić   do Zamawiającego z propozycją podziału  robót na koszty kwalifikowane i niekwalifikowane.                             W przypadku trudności w sposobie klasyfikacji robót  ww. zakresie, zostanie zorganizowane spotkanie w celu ustalenia </w:t>
      </w:r>
      <w:r>
        <w:t xml:space="preserve"> podziału opracowań wg powyższych kryteriów. </w:t>
      </w:r>
      <w:bookmarkStart w:id="0" w:name="_GoBack"/>
      <w:bookmarkEnd w:id="0"/>
    </w:p>
    <w:p w:rsidR="00DA0BCD" w:rsidRDefault="00DA0BCD"/>
    <w:sectPr w:rsidR="00DA0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B0"/>
    <w:rsid w:val="003A46DD"/>
    <w:rsid w:val="005736DA"/>
    <w:rsid w:val="005A475D"/>
    <w:rsid w:val="005F1858"/>
    <w:rsid w:val="007E5B22"/>
    <w:rsid w:val="00933068"/>
    <w:rsid w:val="009D65D4"/>
    <w:rsid w:val="00B274B0"/>
    <w:rsid w:val="00B9167C"/>
    <w:rsid w:val="00DA0BCD"/>
    <w:rsid w:val="00E9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64E29-27F4-4964-A437-DE8981CE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Husarz Agnieszka</dc:creator>
  <cp:keywords/>
  <dc:description/>
  <cp:lastModifiedBy>Husarz Agnieszka</cp:lastModifiedBy>
  <cp:revision>4</cp:revision>
  <dcterms:created xsi:type="dcterms:W3CDTF">2022-06-14T09:26:00Z</dcterms:created>
  <dcterms:modified xsi:type="dcterms:W3CDTF">2022-09-28T06:02:00Z</dcterms:modified>
</cp:coreProperties>
</file>